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117" w14:textId="0EAE0FEB" w:rsidR="00131E53" w:rsidRPr="00131E53" w:rsidRDefault="00131E53" w:rsidP="00131E53">
      <w:pPr>
        <w:jc w:val="center"/>
        <w:rPr>
          <w:noProof/>
        </w:rPr>
      </w:pPr>
      <w:r>
        <w:rPr>
          <w:noProof/>
        </w:rPr>
        <w:drawing>
          <wp:inline distT="0" distB="0" distL="0" distR="0" wp14:anchorId="28F8E96B" wp14:editId="701F6AA3">
            <wp:extent cx="989635" cy="1028700"/>
            <wp:effectExtent l="0" t="0" r="127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635" cy="1028700"/>
                    </a:xfrm>
                    <a:prstGeom prst="rect">
                      <a:avLst/>
                    </a:prstGeom>
                    <a:noFill/>
                    <a:ln>
                      <a:noFill/>
                    </a:ln>
                  </pic:spPr>
                </pic:pic>
              </a:graphicData>
            </a:graphic>
          </wp:inline>
        </w:drawing>
      </w:r>
    </w:p>
    <w:p w14:paraId="76BC1830" w14:textId="77777777" w:rsidR="00131E53" w:rsidRPr="001E3D56" w:rsidRDefault="00131E53" w:rsidP="00131E53">
      <w:pPr>
        <w:jc w:val="center"/>
        <w:rPr>
          <w:rFonts w:ascii="Impact" w:hAnsi="Impact"/>
          <w:b/>
          <w:noProof/>
          <w:sz w:val="56"/>
          <w:szCs w:val="56"/>
        </w:rPr>
      </w:pPr>
      <w:r w:rsidRPr="001E3D56">
        <w:rPr>
          <w:rFonts w:ascii="Impact" w:hAnsi="Impact"/>
          <w:b/>
          <w:noProof/>
          <w:sz w:val="56"/>
          <w:szCs w:val="56"/>
        </w:rPr>
        <w:t>SHOCKER TRACK CLUB</w:t>
      </w:r>
    </w:p>
    <w:p w14:paraId="4BF17FFA" w14:textId="13D119E6" w:rsidR="00131E53" w:rsidRPr="0052215D" w:rsidRDefault="0052215D" w:rsidP="0052215D">
      <w:pPr>
        <w:jc w:val="center"/>
        <w:rPr>
          <w:b/>
          <w:bCs/>
          <w:sz w:val="24"/>
          <w:szCs w:val="24"/>
        </w:rPr>
      </w:pPr>
      <w:r w:rsidRPr="0052215D">
        <w:rPr>
          <w:b/>
          <w:bCs/>
          <w:sz w:val="24"/>
          <w:szCs w:val="24"/>
        </w:rPr>
        <w:t>2022-2023 – YOUTH TEAM - JOINER REGISTRATION and PAYMENT PROCESS</w:t>
      </w:r>
    </w:p>
    <w:p w14:paraId="4AAF42EC" w14:textId="77777777" w:rsidR="0052215D" w:rsidRPr="00131E53" w:rsidRDefault="0052215D">
      <w:pPr>
        <w:rPr>
          <w:sz w:val="24"/>
          <w:szCs w:val="24"/>
        </w:rPr>
      </w:pPr>
    </w:p>
    <w:p w14:paraId="2516B936" w14:textId="77777777" w:rsidR="00131E53" w:rsidRPr="00131E53" w:rsidRDefault="00131E53" w:rsidP="00131E53">
      <w:pPr>
        <w:rPr>
          <w:b/>
          <w:sz w:val="24"/>
          <w:szCs w:val="24"/>
        </w:rPr>
      </w:pPr>
      <w:r w:rsidRPr="00131E53">
        <w:rPr>
          <w:b/>
          <w:sz w:val="24"/>
          <w:szCs w:val="24"/>
          <w:highlight w:val="lightGray"/>
        </w:rPr>
        <w:t>PROGRAM COSTS - JOINER REGISTRATION FEES and FEE PAYMENT DUE DATES</w:t>
      </w:r>
    </w:p>
    <w:p w14:paraId="73CC16CB" w14:textId="77777777" w:rsidR="00131E53" w:rsidRPr="00AB10AA" w:rsidRDefault="00131E53" w:rsidP="00131E53">
      <w:pPr>
        <w:pStyle w:val="ListParagraph"/>
        <w:numPr>
          <w:ilvl w:val="0"/>
          <w:numId w:val="1"/>
        </w:numPr>
        <w:rPr>
          <w:rFonts w:asciiTheme="minorHAnsi" w:hAnsiTheme="minorHAnsi" w:cstheme="minorHAnsi"/>
          <w:sz w:val="24"/>
          <w:szCs w:val="24"/>
        </w:rPr>
      </w:pPr>
      <w:r w:rsidRPr="00AB10AA">
        <w:rPr>
          <w:rFonts w:asciiTheme="minorHAnsi" w:eastAsia="Times New Roman" w:hAnsiTheme="minorHAnsi" w:cstheme="minorHAnsi"/>
          <w:color w:val="222222"/>
          <w:sz w:val="24"/>
          <w:szCs w:val="24"/>
        </w:rPr>
        <w:t>One free try-it-out practice is allowed before registration payment is required.</w:t>
      </w:r>
      <w:r w:rsidRPr="00AB10AA">
        <w:rPr>
          <w:rFonts w:asciiTheme="minorHAnsi" w:hAnsiTheme="minorHAnsi" w:cstheme="minorHAnsi"/>
          <w:sz w:val="24"/>
          <w:szCs w:val="24"/>
        </w:rPr>
        <w:t xml:space="preserve">  </w:t>
      </w:r>
    </w:p>
    <w:p w14:paraId="77936334" w14:textId="77777777" w:rsidR="00131E53" w:rsidRPr="00AB10AA" w:rsidRDefault="00131E53" w:rsidP="00131E53">
      <w:pPr>
        <w:pStyle w:val="ListParagraph"/>
        <w:numPr>
          <w:ilvl w:val="0"/>
          <w:numId w:val="1"/>
        </w:numPr>
        <w:rPr>
          <w:rFonts w:asciiTheme="minorHAnsi" w:hAnsiTheme="minorHAnsi" w:cstheme="minorHAnsi"/>
          <w:noProof/>
          <w:sz w:val="24"/>
          <w:szCs w:val="24"/>
        </w:rPr>
      </w:pPr>
      <w:r w:rsidRPr="00AB10AA">
        <w:rPr>
          <w:rFonts w:asciiTheme="minorHAnsi" w:hAnsiTheme="minorHAnsi" w:cstheme="minorHAnsi"/>
          <w:sz w:val="24"/>
          <w:szCs w:val="24"/>
        </w:rPr>
        <w:t>The Joiner Registration Fee is the amount to be paid on the day joined during any identified month, is one-time and covers all expenses to participate in practices through the final day of practice THAT MONTH and receive the “Program General Amenities” listed below.  Some months are combined with others as noted in the chart below.</w:t>
      </w:r>
    </w:p>
    <w:p w14:paraId="6C51ACA9" w14:textId="77777777" w:rsidR="00131E53" w:rsidRPr="00AB10AA" w:rsidRDefault="00131E53" w:rsidP="00131E53">
      <w:pPr>
        <w:pStyle w:val="ListParagraph"/>
        <w:numPr>
          <w:ilvl w:val="0"/>
          <w:numId w:val="1"/>
        </w:numPr>
        <w:rPr>
          <w:rFonts w:asciiTheme="minorHAnsi" w:hAnsiTheme="minorHAnsi" w:cstheme="minorHAnsi"/>
          <w:noProof/>
          <w:sz w:val="24"/>
          <w:szCs w:val="24"/>
        </w:rPr>
      </w:pPr>
      <w:r w:rsidRPr="00AB10AA">
        <w:rPr>
          <w:rFonts w:asciiTheme="minorHAnsi" w:hAnsiTheme="minorHAnsi" w:cstheme="minorHAnsi"/>
          <w:noProof/>
          <w:sz w:val="24"/>
          <w:szCs w:val="24"/>
        </w:rPr>
        <w:t>FEES ARE TO BE PAID ALL AT ONCE IN CASH or CHECK or VENMO - NO REFUNDS AFTER 2</w:t>
      </w:r>
      <w:r w:rsidRPr="00AB10AA">
        <w:rPr>
          <w:rFonts w:asciiTheme="minorHAnsi" w:hAnsiTheme="minorHAnsi" w:cstheme="minorHAnsi"/>
          <w:noProof/>
          <w:sz w:val="24"/>
          <w:szCs w:val="24"/>
          <w:vertAlign w:val="superscript"/>
        </w:rPr>
        <w:t>ND</w:t>
      </w:r>
      <w:r w:rsidRPr="00AB10AA">
        <w:rPr>
          <w:rFonts w:asciiTheme="minorHAnsi" w:hAnsiTheme="minorHAnsi" w:cstheme="minorHAnsi"/>
          <w:noProof/>
          <w:sz w:val="24"/>
          <w:szCs w:val="24"/>
        </w:rPr>
        <w:t xml:space="preserve"> PRACTICE.</w:t>
      </w:r>
    </w:p>
    <w:p w14:paraId="1459C975" w14:textId="77777777" w:rsidR="00131E53" w:rsidRPr="00AB10AA" w:rsidRDefault="00131E53" w:rsidP="00131E53">
      <w:pPr>
        <w:pStyle w:val="ListParagraph"/>
        <w:numPr>
          <w:ilvl w:val="0"/>
          <w:numId w:val="1"/>
        </w:numPr>
        <w:rPr>
          <w:rFonts w:asciiTheme="minorHAnsi" w:hAnsiTheme="minorHAnsi" w:cstheme="minorHAnsi"/>
          <w:noProof/>
          <w:sz w:val="24"/>
          <w:szCs w:val="24"/>
        </w:rPr>
      </w:pPr>
      <w:r w:rsidRPr="00AB10AA">
        <w:rPr>
          <w:rFonts w:asciiTheme="minorHAnsi" w:hAnsiTheme="minorHAnsi" w:cstheme="minorHAnsi"/>
          <w:color w:val="222222"/>
          <w:sz w:val="24"/>
          <w:szCs w:val="24"/>
        </w:rPr>
        <w:t xml:space="preserve">The maximum amount that would be paid during the entire indoor season (from October through February) would be $230. </w:t>
      </w:r>
    </w:p>
    <w:p w14:paraId="53923CEF" w14:textId="77777777" w:rsidR="00131E53" w:rsidRPr="00AB10AA" w:rsidRDefault="00131E53" w:rsidP="00131E53">
      <w:pPr>
        <w:pStyle w:val="ListParagraph"/>
        <w:numPr>
          <w:ilvl w:val="0"/>
          <w:numId w:val="1"/>
        </w:numPr>
        <w:rPr>
          <w:rFonts w:asciiTheme="minorHAnsi" w:hAnsiTheme="minorHAnsi" w:cstheme="minorHAnsi"/>
          <w:noProof/>
          <w:sz w:val="24"/>
          <w:szCs w:val="24"/>
        </w:rPr>
      </w:pPr>
      <w:r w:rsidRPr="00AB10AA">
        <w:rPr>
          <w:rFonts w:asciiTheme="minorHAnsi" w:hAnsiTheme="minorHAnsi" w:cstheme="minorHAnsi"/>
          <w:noProof/>
          <w:sz w:val="24"/>
          <w:szCs w:val="24"/>
        </w:rPr>
        <w:t>The Joiner R</w:t>
      </w:r>
      <w:r w:rsidRPr="00AB10AA">
        <w:rPr>
          <w:rFonts w:asciiTheme="minorHAnsi" w:hAnsiTheme="minorHAnsi" w:cstheme="minorHAnsi"/>
          <w:sz w:val="24"/>
          <w:szCs w:val="24"/>
        </w:rPr>
        <w:t>egistration Fee and Monthly Payments do not include any Track Meet Entry Fees, or USATF Membership</w:t>
      </w:r>
      <w:r w:rsidRPr="00AB10AA">
        <w:rPr>
          <w:rFonts w:asciiTheme="minorHAnsi" w:hAnsiTheme="minorHAnsi" w:cstheme="minorHAnsi"/>
          <w:noProof/>
          <w:sz w:val="24"/>
          <w:szCs w:val="24"/>
        </w:rPr>
        <w:t>, unless specified otherwise.</w:t>
      </w:r>
    </w:p>
    <w:p w14:paraId="2C3875D7" w14:textId="77777777" w:rsidR="00131E53" w:rsidRPr="00131E53" w:rsidRDefault="00131E53" w:rsidP="00131E53">
      <w:pPr>
        <w:rPr>
          <w:rFonts w:asciiTheme="majorHAnsi" w:hAnsiTheme="majorHAnsi" w:cstheme="majorHAnsi"/>
          <w:color w:val="222222"/>
          <w:sz w:val="24"/>
          <w:szCs w:val="24"/>
        </w:rPr>
      </w:pPr>
    </w:p>
    <w:tbl>
      <w:tblPr>
        <w:tblStyle w:val="TableGrid"/>
        <w:tblW w:w="10795" w:type="dxa"/>
        <w:tblLook w:val="04A0" w:firstRow="1" w:lastRow="0" w:firstColumn="1" w:lastColumn="0" w:noHBand="0" w:noVBand="1"/>
      </w:tblPr>
      <w:tblGrid>
        <w:gridCol w:w="1435"/>
        <w:gridCol w:w="3150"/>
        <w:gridCol w:w="3150"/>
        <w:gridCol w:w="3060"/>
      </w:tblGrid>
      <w:tr w:rsidR="00131E53" w:rsidRPr="00131E53" w14:paraId="79EDC86A" w14:textId="77777777" w:rsidTr="00A87B91">
        <w:tc>
          <w:tcPr>
            <w:tcW w:w="1435" w:type="dxa"/>
          </w:tcPr>
          <w:p w14:paraId="0D0D8ADB" w14:textId="77777777" w:rsidR="00131E53" w:rsidRPr="00131E53" w:rsidRDefault="00131E53" w:rsidP="00A87B91">
            <w:pPr>
              <w:jc w:val="center"/>
              <w:rPr>
                <w:rFonts w:asciiTheme="majorHAnsi" w:hAnsiTheme="majorHAnsi" w:cstheme="majorHAnsi"/>
                <w:b/>
                <w:bCs/>
                <w:color w:val="222222"/>
                <w:sz w:val="24"/>
                <w:szCs w:val="24"/>
              </w:rPr>
            </w:pPr>
            <w:r w:rsidRPr="00131E53">
              <w:rPr>
                <w:rFonts w:asciiTheme="majorHAnsi" w:hAnsiTheme="majorHAnsi" w:cstheme="majorHAnsi"/>
                <w:b/>
                <w:bCs/>
                <w:color w:val="222222"/>
                <w:sz w:val="24"/>
                <w:szCs w:val="24"/>
              </w:rPr>
              <w:t>Joiner Month</w:t>
            </w:r>
          </w:p>
        </w:tc>
        <w:tc>
          <w:tcPr>
            <w:tcW w:w="3150" w:type="dxa"/>
          </w:tcPr>
          <w:p w14:paraId="5B94AD8D" w14:textId="77777777" w:rsidR="00131E53" w:rsidRPr="00131E53" w:rsidRDefault="00131E53" w:rsidP="00A87B91">
            <w:pPr>
              <w:jc w:val="center"/>
              <w:rPr>
                <w:rFonts w:asciiTheme="majorHAnsi" w:hAnsiTheme="majorHAnsi" w:cstheme="majorHAnsi"/>
                <w:b/>
                <w:bCs/>
                <w:color w:val="222222"/>
                <w:sz w:val="24"/>
                <w:szCs w:val="24"/>
              </w:rPr>
            </w:pPr>
            <w:r w:rsidRPr="00131E53">
              <w:rPr>
                <w:rFonts w:asciiTheme="majorHAnsi" w:hAnsiTheme="majorHAnsi" w:cstheme="majorHAnsi"/>
                <w:b/>
                <w:bCs/>
                <w:color w:val="222222"/>
                <w:sz w:val="24"/>
                <w:szCs w:val="24"/>
              </w:rPr>
              <w:t>Joiner Registration Fee Payment</w:t>
            </w:r>
          </w:p>
        </w:tc>
        <w:tc>
          <w:tcPr>
            <w:tcW w:w="3150" w:type="dxa"/>
          </w:tcPr>
          <w:p w14:paraId="71D2EAB0" w14:textId="08D9E8B9" w:rsidR="00131E53" w:rsidRPr="00131E53" w:rsidRDefault="00131E53" w:rsidP="00A87B91">
            <w:pPr>
              <w:jc w:val="center"/>
              <w:rPr>
                <w:rFonts w:asciiTheme="majorHAnsi" w:hAnsiTheme="majorHAnsi" w:cstheme="majorHAnsi"/>
                <w:b/>
                <w:bCs/>
                <w:color w:val="222222"/>
                <w:sz w:val="24"/>
                <w:szCs w:val="24"/>
              </w:rPr>
            </w:pPr>
            <w:r w:rsidRPr="00131E53">
              <w:rPr>
                <w:rFonts w:asciiTheme="majorHAnsi" w:hAnsiTheme="majorHAnsi" w:cstheme="majorHAnsi"/>
                <w:b/>
                <w:bCs/>
                <w:color w:val="222222"/>
                <w:sz w:val="24"/>
                <w:szCs w:val="24"/>
              </w:rPr>
              <w:t>Payment 2</w:t>
            </w:r>
            <w:r w:rsidR="00AB10AA">
              <w:rPr>
                <w:rFonts w:asciiTheme="majorHAnsi" w:hAnsiTheme="majorHAnsi" w:cstheme="majorHAnsi"/>
                <w:b/>
                <w:bCs/>
                <w:color w:val="222222"/>
                <w:sz w:val="24"/>
                <w:szCs w:val="24"/>
              </w:rPr>
              <w:br/>
              <w:t>If participating</w:t>
            </w:r>
          </w:p>
        </w:tc>
        <w:tc>
          <w:tcPr>
            <w:tcW w:w="3060" w:type="dxa"/>
          </w:tcPr>
          <w:p w14:paraId="4382546E" w14:textId="069CE457" w:rsidR="00131E53" w:rsidRPr="00131E53" w:rsidRDefault="00131E53" w:rsidP="00A87B91">
            <w:pPr>
              <w:jc w:val="center"/>
              <w:rPr>
                <w:rFonts w:asciiTheme="majorHAnsi" w:hAnsiTheme="majorHAnsi" w:cstheme="majorHAnsi"/>
                <w:b/>
                <w:bCs/>
                <w:color w:val="222222"/>
                <w:sz w:val="24"/>
                <w:szCs w:val="24"/>
              </w:rPr>
            </w:pPr>
            <w:r w:rsidRPr="00131E53">
              <w:rPr>
                <w:rFonts w:asciiTheme="majorHAnsi" w:hAnsiTheme="majorHAnsi" w:cstheme="majorHAnsi"/>
                <w:b/>
                <w:bCs/>
                <w:color w:val="222222"/>
                <w:sz w:val="24"/>
                <w:szCs w:val="24"/>
              </w:rPr>
              <w:t>Payment 3</w:t>
            </w:r>
            <w:r w:rsidR="00AB10AA">
              <w:rPr>
                <w:rFonts w:asciiTheme="majorHAnsi" w:hAnsiTheme="majorHAnsi" w:cstheme="majorHAnsi"/>
                <w:b/>
                <w:bCs/>
                <w:color w:val="222222"/>
                <w:sz w:val="24"/>
                <w:szCs w:val="24"/>
              </w:rPr>
              <w:br/>
              <w:t xml:space="preserve">If </w:t>
            </w:r>
            <w:proofErr w:type="gramStart"/>
            <w:r w:rsidR="00AB10AA">
              <w:rPr>
                <w:rFonts w:asciiTheme="majorHAnsi" w:hAnsiTheme="majorHAnsi" w:cstheme="majorHAnsi"/>
                <w:b/>
                <w:bCs/>
                <w:color w:val="222222"/>
                <w:sz w:val="24"/>
                <w:szCs w:val="24"/>
              </w:rPr>
              <w:t>Participating</w:t>
            </w:r>
            <w:proofErr w:type="gramEnd"/>
          </w:p>
        </w:tc>
      </w:tr>
      <w:tr w:rsidR="00131E53" w:rsidRPr="00131E53" w14:paraId="6AC321E6" w14:textId="77777777" w:rsidTr="00A87B91">
        <w:tc>
          <w:tcPr>
            <w:tcW w:w="1435" w:type="dxa"/>
          </w:tcPr>
          <w:p w14:paraId="322E7D26"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October</w:t>
            </w:r>
          </w:p>
        </w:tc>
        <w:tc>
          <w:tcPr>
            <w:tcW w:w="3150" w:type="dxa"/>
          </w:tcPr>
          <w:p w14:paraId="3C83F159"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$155 includes November</w:t>
            </w:r>
          </w:p>
        </w:tc>
        <w:tc>
          <w:tcPr>
            <w:tcW w:w="3150" w:type="dxa"/>
          </w:tcPr>
          <w:p w14:paraId="2CCEB54E"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$25 for December</w:t>
            </w:r>
          </w:p>
        </w:tc>
        <w:tc>
          <w:tcPr>
            <w:tcW w:w="3060" w:type="dxa"/>
          </w:tcPr>
          <w:p w14:paraId="110E403D"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$50 includes January and February</w:t>
            </w:r>
          </w:p>
        </w:tc>
      </w:tr>
      <w:tr w:rsidR="00131E53" w:rsidRPr="00131E53" w14:paraId="2BD85917" w14:textId="77777777" w:rsidTr="00A87B91">
        <w:tc>
          <w:tcPr>
            <w:tcW w:w="1435" w:type="dxa"/>
          </w:tcPr>
          <w:p w14:paraId="5AF8682B"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November</w:t>
            </w:r>
          </w:p>
        </w:tc>
        <w:tc>
          <w:tcPr>
            <w:tcW w:w="3150" w:type="dxa"/>
          </w:tcPr>
          <w:p w14:paraId="06C11DE1"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$130 November ONLY!</w:t>
            </w:r>
          </w:p>
        </w:tc>
        <w:tc>
          <w:tcPr>
            <w:tcW w:w="3150" w:type="dxa"/>
          </w:tcPr>
          <w:p w14:paraId="39A3F590"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$25 for December</w:t>
            </w:r>
          </w:p>
        </w:tc>
        <w:tc>
          <w:tcPr>
            <w:tcW w:w="3060" w:type="dxa"/>
          </w:tcPr>
          <w:p w14:paraId="62107153"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$50 includes January and February</w:t>
            </w:r>
          </w:p>
        </w:tc>
      </w:tr>
      <w:tr w:rsidR="00131E53" w:rsidRPr="00131E53" w14:paraId="5E5A5788" w14:textId="77777777" w:rsidTr="00A87B91">
        <w:tc>
          <w:tcPr>
            <w:tcW w:w="1435" w:type="dxa"/>
          </w:tcPr>
          <w:p w14:paraId="25DE9C53"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December</w:t>
            </w:r>
          </w:p>
        </w:tc>
        <w:tc>
          <w:tcPr>
            <w:tcW w:w="3150" w:type="dxa"/>
          </w:tcPr>
          <w:p w14:paraId="681FF53D"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$130 December ONLY!</w:t>
            </w:r>
          </w:p>
        </w:tc>
        <w:tc>
          <w:tcPr>
            <w:tcW w:w="3150" w:type="dxa"/>
          </w:tcPr>
          <w:p w14:paraId="2D10243D"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 xml:space="preserve">$50 includes January &amp;February </w:t>
            </w:r>
          </w:p>
        </w:tc>
        <w:tc>
          <w:tcPr>
            <w:tcW w:w="3060" w:type="dxa"/>
          </w:tcPr>
          <w:p w14:paraId="5F4B1465"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n/a</w:t>
            </w:r>
          </w:p>
        </w:tc>
      </w:tr>
      <w:tr w:rsidR="00131E53" w:rsidRPr="00131E53" w14:paraId="355FCF30" w14:textId="77777777" w:rsidTr="00A87B91">
        <w:tc>
          <w:tcPr>
            <w:tcW w:w="1435" w:type="dxa"/>
          </w:tcPr>
          <w:p w14:paraId="4ADCEB60"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January</w:t>
            </w:r>
          </w:p>
        </w:tc>
        <w:tc>
          <w:tcPr>
            <w:tcW w:w="3150" w:type="dxa"/>
          </w:tcPr>
          <w:p w14:paraId="183E9C17"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$155 includes February</w:t>
            </w:r>
          </w:p>
        </w:tc>
        <w:tc>
          <w:tcPr>
            <w:tcW w:w="3150" w:type="dxa"/>
          </w:tcPr>
          <w:p w14:paraId="34F6EC82"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n/a</w:t>
            </w:r>
          </w:p>
        </w:tc>
        <w:tc>
          <w:tcPr>
            <w:tcW w:w="3060" w:type="dxa"/>
          </w:tcPr>
          <w:p w14:paraId="7FDBFC02"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n/a</w:t>
            </w:r>
          </w:p>
        </w:tc>
      </w:tr>
      <w:tr w:rsidR="00131E53" w:rsidRPr="00131E53" w14:paraId="4CDD7A69" w14:textId="77777777" w:rsidTr="00A87B91">
        <w:tc>
          <w:tcPr>
            <w:tcW w:w="1435" w:type="dxa"/>
          </w:tcPr>
          <w:p w14:paraId="379C4505"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February</w:t>
            </w:r>
          </w:p>
        </w:tc>
        <w:tc>
          <w:tcPr>
            <w:tcW w:w="3150" w:type="dxa"/>
          </w:tcPr>
          <w:p w14:paraId="0110AFD4"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$130 February ONLY!</w:t>
            </w:r>
          </w:p>
        </w:tc>
        <w:tc>
          <w:tcPr>
            <w:tcW w:w="3150" w:type="dxa"/>
          </w:tcPr>
          <w:p w14:paraId="783617C7"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n/a</w:t>
            </w:r>
          </w:p>
        </w:tc>
        <w:tc>
          <w:tcPr>
            <w:tcW w:w="3060" w:type="dxa"/>
          </w:tcPr>
          <w:p w14:paraId="4E3B1D3D" w14:textId="77777777" w:rsidR="00131E53" w:rsidRPr="00131E53" w:rsidRDefault="00131E53" w:rsidP="00A87B91">
            <w:pPr>
              <w:rPr>
                <w:rFonts w:asciiTheme="majorHAnsi" w:hAnsiTheme="majorHAnsi" w:cstheme="majorHAnsi"/>
                <w:color w:val="222222"/>
                <w:sz w:val="24"/>
                <w:szCs w:val="24"/>
              </w:rPr>
            </w:pPr>
            <w:r w:rsidRPr="00131E53">
              <w:rPr>
                <w:rFonts w:asciiTheme="majorHAnsi" w:hAnsiTheme="majorHAnsi" w:cstheme="majorHAnsi"/>
                <w:color w:val="222222"/>
                <w:sz w:val="24"/>
                <w:szCs w:val="24"/>
              </w:rPr>
              <w:t>n/a</w:t>
            </w:r>
          </w:p>
        </w:tc>
      </w:tr>
    </w:tbl>
    <w:p w14:paraId="0464AB92" w14:textId="4F75420F" w:rsidR="00131E53" w:rsidRPr="003203B1" w:rsidRDefault="00131E53">
      <w:pPr>
        <w:rPr>
          <w:rFonts w:asciiTheme="majorHAnsi" w:hAnsiTheme="majorHAnsi" w:cstheme="majorHAnsi"/>
          <w:b/>
          <w:bCs/>
          <w:i/>
          <w:iCs/>
          <w:color w:val="222222"/>
          <w:sz w:val="24"/>
          <w:szCs w:val="24"/>
        </w:rPr>
      </w:pPr>
      <w:r w:rsidRPr="00131E53">
        <w:rPr>
          <w:rFonts w:asciiTheme="majorHAnsi" w:hAnsiTheme="majorHAnsi" w:cstheme="majorHAnsi"/>
          <w:b/>
          <w:bCs/>
          <w:i/>
          <w:iCs/>
          <w:color w:val="222222"/>
          <w:sz w:val="24"/>
          <w:szCs w:val="24"/>
        </w:rPr>
        <w:t>Note 1 - Payments can be made via Cash, check payable to Shocker Track Club, or via Venmo (See STC Leadership for details)</w:t>
      </w:r>
    </w:p>
    <w:sectPr w:rsidR="00131E53" w:rsidRPr="003203B1" w:rsidSect="003203B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67984"/>
    <w:multiLevelType w:val="hybridMultilevel"/>
    <w:tmpl w:val="B3F2B95E"/>
    <w:lvl w:ilvl="0" w:tplc="0AACA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9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53"/>
    <w:rsid w:val="00131E53"/>
    <w:rsid w:val="003203B1"/>
    <w:rsid w:val="0052215D"/>
    <w:rsid w:val="007C42BC"/>
    <w:rsid w:val="00AB10AA"/>
    <w:rsid w:val="00E3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9A486"/>
  <w15:chartTrackingRefBased/>
  <w15:docId w15:val="{BDD48FE2-AB87-AD40-92E9-54B0D33F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E5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E5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3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Muci</dc:creator>
  <cp:keywords/>
  <dc:description/>
  <cp:lastModifiedBy>Alex Muci</cp:lastModifiedBy>
  <cp:revision>4</cp:revision>
  <cp:lastPrinted>2022-09-19T14:55:00Z</cp:lastPrinted>
  <dcterms:created xsi:type="dcterms:W3CDTF">2022-09-19T14:53:00Z</dcterms:created>
  <dcterms:modified xsi:type="dcterms:W3CDTF">2022-09-19T17:15:00Z</dcterms:modified>
</cp:coreProperties>
</file>