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6ECE" w14:textId="40DDE5DB" w:rsidR="00661C1B" w:rsidRDefault="00EA0658" w:rsidP="001B1DC7">
      <w:pPr>
        <w:jc w:val="center"/>
      </w:pPr>
      <w:r>
        <w:rPr>
          <w:noProof/>
        </w:rPr>
        <w:drawing>
          <wp:inline distT="0" distB="0" distL="0" distR="0" wp14:anchorId="6633D7CA" wp14:editId="6DEA3C05">
            <wp:extent cx="838200" cy="856388"/>
            <wp:effectExtent l="0" t="0" r="0" b="762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C7">
        <w:rPr>
          <w:rFonts w:ascii="Helvetica" w:hAnsi="Helvetica" w:cs="Helvetica"/>
          <w:noProof/>
        </w:rPr>
        <w:drawing>
          <wp:inline distT="0" distB="0" distL="0" distR="0" wp14:anchorId="3B2FEE06" wp14:editId="77D3BC35">
            <wp:extent cx="1727200" cy="73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3" cy="73946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389">
        <w:rPr>
          <w:noProof/>
        </w:rPr>
        <w:drawing>
          <wp:inline distT="0" distB="0" distL="0" distR="0" wp14:anchorId="1BC7DDE6" wp14:editId="374C7DA6">
            <wp:extent cx="965200" cy="96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heade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676B" w14:textId="7BCFAB9C" w:rsidR="001B1DC7" w:rsidRDefault="001B1DC7" w:rsidP="00661349"/>
    <w:p w14:paraId="78B447CA" w14:textId="77777777" w:rsidR="001B1DC7" w:rsidRDefault="001B1DC7" w:rsidP="001B1DC7">
      <w:pPr>
        <w:tabs>
          <w:tab w:val="left" w:pos="3360"/>
        </w:tabs>
        <w:jc w:val="center"/>
      </w:pPr>
    </w:p>
    <w:p w14:paraId="41F852EF" w14:textId="21CCEB24" w:rsidR="00496508" w:rsidRPr="00496508" w:rsidRDefault="00337AC5" w:rsidP="0049650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496508" w:rsidRPr="00496508">
        <w:rPr>
          <w:rFonts w:ascii="Arial" w:hAnsi="Arial" w:cs="Arial"/>
          <w:b/>
        </w:rPr>
        <w:t xml:space="preserve"> USATF MISSOURI VALLEY ASSOCIATION</w:t>
      </w:r>
    </w:p>
    <w:p w14:paraId="0371F716" w14:textId="2495BB69" w:rsidR="00496508" w:rsidRPr="00496508" w:rsidRDefault="0064580E" w:rsidP="0049650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Track and Field Officials Certification Clinic</w:t>
      </w:r>
      <w:bookmarkStart w:id="0" w:name="_GoBack"/>
      <w:bookmarkEnd w:id="0"/>
    </w:p>
    <w:p w14:paraId="3732FB02" w14:textId="77777777" w:rsidR="006630EB" w:rsidRDefault="006630EB" w:rsidP="001B1DC7">
      <w:pPr>
        <w:tabs>
          <w:tab w:val="left" w:pos="3360"/>
        </w:tabs>
        <w:jc w:val="center"/>
      </w:pPr>
    </w:p>
    <w:p w14:paraId="6F970950" w14:textId="78809328" w:rsidR="00D76DA0" w:rsidRPr="0064580E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64580E">
        <w:rPr>
          <w:rFonts w:ascii="Arial" w:hAnsi="Arial" w:cs="Arial"/>
          <w:b/>
        </w:rPr>
        <w:t>General Information</w:t>
      </w:r>
    </w:p>
    <w:p w14:paraId="084B158B" w14:textId="1BAB9AE1" w:rsidR="00AD1389" w:rsidRDefault="00751495" w:rsidP="00C17C20">
      <w:pPr>
        <w:pStyle w:val="NoSpacing"/>
        <w:jc w:val="center"/>
        <w:rPr>
          <w:rFonts w:ascii="Arial" w:hAnsi="Arial" w:cs="Arial"/>
        </w:rPr>
      </w:pPr>
      <w:r w:rsidRPr="00661349">
        <w:rPr>
          <w:rFonts w:ascii="Arial" w:hAnsi="Arial" w:cs="Arial"/>
        </w:rPr>
        <w:t>The USATF Missouri Valley Association will conduct a certifica</w:t>
      </w:r>
      <w:r w:rsidR="00E04D96">
        <w:rPr>
          <w:rFonts w:ascii="Arial" w:hAnsi="Arial" w:cs="Arial"/>
        </w:rPr>
        <w:t>tion clinic for certification for</w:t>
      </w:r>
      <w:r w:rsidRPr="00661349">
        <w:rPr>
          <w:rFonts w:ascii="Arial" w:hAnsi="Arial" w:cs="Arial"/>
        </w:rPr>
        <w:t xml:space="preserve"> </w:t>
      </w:r>
      <w:r w:rsidR="00AD1389">
        <w:rPr>
          <w:rFonts w:ascii="Arial" w:hAnsi="Arial" w:cs="Arial"/>
          <w:b/>
          <w:bCs/>
        </w:rPr>
        <w:t>n</w:t>
      </w:r>
      <w:r w:rsidRPr="00661349">
        <w:rPr>
          <w:rFonts w:ascii="Arial" w:hAnsi="Arial" w:cs="Arial"/>
          <w:b/>
          <w:bCs/>
        </w:rPr>
        <w:t>ew Officials</w:t>
      </w:r>
      <w:r w:rsidR="001004EE" w:rsidRPr="00661349">
        <w:rPr>
          <w:rFonts w:ascii="Arial" w:hAnsi="Arial" w:cs="Arial"/>
          <w:b/>
          <w:bCs/>
        </w:rPr>
        <w:t>,</w:t>
      </w:r>
      <w:r w:rsidRPr="00661349">
        <w:rPr>
          <w:rFonts w:ascii="Arial" w:hAnsi="Arial" w:cs="Arial"/>
          <w:b/>
          <w:bCs/>
        </w:rPr>
        <w:t xml:space="preserve"> </w:t>
      </w:r>
      <w:r w:rsidRPr="00661349">
        <w:rPr>
          <w:rFonts w:ascii="Arial" w:hAnsi="Arial" w:cs="Arial"/>
        </w:rPr>
        <w:t>at the Wichita St</w:t>
      </w:r>
      <w:r w:rsidR="00AD1389">
        <w:rPr>
          <w:rFonts w:ascii="Arial" w:hAnsi="Arial" w:cs="Arial"/>
        </w:rPr>
        <w:t>ate University Heskett Center</w:t>
      </w:r>
    </w:p>
    <w:p w14:paraId="6B1103EF" w14:textId="18927383" w:rsidR="00C17C20" w:rsidRDefault="00E04D96" w:rsidP="00C17C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January 19, 2019</w:t>
      </w:r>
      <w:r w:rsidR="00B65591">
        <w:rPr>
          <w:rFonts w:ascii="Arial" w:hAnsi="Arial" w:cs="Arial"/>
          <w:b/>
        </w:rPr>
        <w:t xml:space="preserve"> – 8:00 a.m.</w:t>
      </w:r>
    </w:p>
    <w:p w14:paraId="0647EF2D" w14:textId="148EE361" w:rsidR="00C17C20" w:rsidRPr="0064580E" w:rsidRDefault="00FF0671" w:rsidP="00B65591">
      <w:pPr>
        <w:pStyle w:val="NoSpacing"/>
        <w:jc w:val="center"/>
        <w:rPr>
          <w:rFonts w:ascii="Arial" w:hAnsi="Arial"/>
          <w:b/>
        </w:rPr>
      </w:pPr>
      <w:r w:rsidRPr="0064580E">
        <w:rPr>
          <w:rFonts w:ascii="Arial" w:hAnsi="Arial"/>
          <w:b/>
        </w:rPr>
        <w:t xml:space="preserve">CLINIC </w:t>
      </w:r>
      <w:r w:rsidR="00C17C20" w:rsidRPr="0064580E">
        <w:rPr>
          <w:rFonts w:ascii="Arial" w:hAnsi="Arial"/>
          <w:b/>
        </w:rPr>
        <w:t>COST - $30</w:t>
      </w:r>
    </w:p>
    <w:p w14:paraId="456616AC" w14:textId="77777777" w:rsidR="00B65591" w:rsidRPr="00B65591" w:rsidRDefault="00B65591" w:rsidP="00B65591">
      <w:pPr>
        <w:pStyle w:val="NoSpacing"/>
        <w:jc w:val="center"/>
        <w:rPr>
          <w:rFonts w:ascii="Arial" w:hAnsi="Arial"/>
          <w:b/>
        </w:rPr>
      </w:pPr>
    </w:p>
    <w:p w14:paraId="48C42B61" w14:textId="77777777" w:rsidR="00EA0658" w:rsidRPr="0064580E" w:rsidRDefault="00751495" w:rsidP="00B65591">
      <w:pPr>
        <w:pStyle w:val="NoSpacing"/>
        <w:jc w:val="center"/>
        <w:rPr>
          <w:rFonts w:ascii="Arial" w:hAnsi="Arial"/>
          <w:b/>
        </w:rPr>
      </w:pPr>
      <w:r w:rsidRPr="0064580E">
        <w:rPr>
          <w:rFonts w:ascii="Arial" w:hAnsi="Arial"/>
          <w:b/>
        </w:rPr>
        <w:t xml:space="preserve">Individuals attending the clinic </w:t>
      </w:r>
      <w:r w:rsidRPr="0064580E">
        <w:rPr>
          <w:rFonts w:ascii="Arial" w:hAnsi="Arial"/>
          <w:b/>
          <w:bCs/>
        </w:rPr>
        <w:t xml:space="preserve">must </w:t>
      </w:r>
      <w:r w:rsidR="00EA0658" w:rsidRPr="0064580E">
        <w:rPr>
          <w:rFonts w:ascii="Arial" w:hAnsi="Arial"/>
          <w:b/>
        </w:rPr>
        <w:t>complete the following prior to the clinic:</w:t>
      </w:r>
    </w:p>
    <w:p w14:paraId="12A42678" w14:textId="05F1A6D6" w:rsidR="00EA0658" w:rsidRPr="00826519" w:rsidRDefault="00E04D96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t xml:space="preserve">A 2019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USATF membership</w:t>
      </w:r>
      <w:r w:rsidR="003551FA" w:rsidRPr="00826519">
        <w:rPr>
          <w:rFonts w:ascii="Arial" w:hAnsi="Arial" w:cs="Arial"/>
          <w:color w:val="141414"/>
          <w:sz w:val="22"/>
          <w:szCs w:val="22"/>
        </w:rPr>
        <w:t xml:space="preserve"> at a cost of $30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 xml:space="preserve">.  </w:t>
      </w:r>
      <w:r>
        <w:rPr>
          <w:rFonts w:ascii="Arial" w:hAnsi="Arial" w:cs="Arial"/>
          <w:color w:val="141414"/>
          <w:sz w:val="22"/>
          <w:szCs w:val="22"/>
        </w:rPr>
        <w:t xml:space="preserve">This can be purchased beginning on November 1, 2018.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 xml:space="preserve">You must </w:t>
      </w:r>
      <w:r>
        <w:rPr>
          <w:rFonts w:ascii="Arial" w:hAnsi="Arial" w:cs="Arial"/>
          <w:color w:val="141414"/>
          <w:sz w:val="22"/>
          <w:szCs w:val="22"/>
        </w:rPr>
        <w:t xml:space="preserve">then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 xml:space="preserve">maintain the membership throughout the </w:t>
      </w:r>
      <w:r w:rsidR="0065131D" w:rsidRPr="00826519">
        <w:rPr>
          <w:rFonts w:ascii="Arial" w:hAnsi="Arial" w:cs="Arial"/>
          <w:color w:val="141414"/>
          <w:sz w:val="22"/>
          <w:szCs w:val="22"/>
        </w:rPr>
        <w:t>Olympiad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.  If, at any future point, your USATF membership lapses, you will no longer be covered under USATF certification and will loss liability coverage.  </w:t>
      </w:r>
      <w:hyperlink r:id="rId9" w:history="1">
        <w:r w:rsidR="00EA0658" w:rsidRPr="00826519">
          <w:rPr>
            <w:rFonts w:ascii="Arial" w:hAnsi="Arial" w:cs="Arial"/>
            <w:color w:val="0E24B2"/>
            <w:sz w:val="22"/>
            <w:szCs w:val="22"/>
            <w:u w:val="single" w:color="0E24B2"/>
          </w:rPr>
          <w:t>http://www.usatf.org/Products---Services/Individual-Memberships.aspx</w:t>
        </w:r>
      </w:hyperlink>
    </w:p>
    <w:p w14:paraId="25216ADD" w14:textId="384FEC8B" w:rsidR="00AD1389" w:rsidRPr="00826519" w:rsidRDefault="00AD1389" w:rsidP="00AD13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A background screening.  At </w:t>
      </w:r>
      <w:r w:rsidRPr="00826519">
        <w:rPr>
          <w:rFonts w:ascii="Arial" w:hAnsi="Arial" w:cs="Arial"/>
          <w:color w:val="1A1A1A"/>
          <w:sz w:val="22"/>
          <w:szCs w:val="22"/>
        </w:rPr>
        <w:t>http://www.usatf.org/groups/officials/</w:t>
      </w:r>
      <w:r w:rsidRPr="00826519">
        <w:rPr>
          <w:rFonts w:ascii="Arial" w:hAnsi="Arial" w:cs="Arial"/>
          <w:color w:val="141414"/>
          <w:sz w:val="22"/>
          <w:szCs w:val="22"/>
        </w:rPr>
        <w:t>   Select the certified officials background screen option on the left. This will cost $16</w:t>
      </w:r>
      <w:r w:rsidR="003551FA" w:rsidRPr="00826519">
        <w:rPr>
          <w:rFonts w:ascii="Arial" w:hAnsi="Arial" w:cs="Arial"/>
          <w:color w:val="141414"/>
          <w:sz w:val="22"/>
          <w:szCs w:val="22"/>
        </w:rPr>
        <w:t>. Results are valid for two (2) years.</w:t>
      </w:r>
    </w:p>
    <w:p w14:paraId="3E6497BF" w14:textId="6ED6B009" w:rsidR="00EA0658" w:rsidRPr="00826519" w:rsidRDefault="00EA0658" w:rsidP="00AD13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Completion of the USOC Safe Sport training at </w:t>
      </w:r>
      <w:hyperlink r:id="rId10" w:history="1">
        <w:r w:rsidRPr="00826519">
          <w:rPr>
            <w:rFonts w:ascii="Arial" w:hAnsi="Arial" w:cs="Arial"/>
            <w:color w:val="0E24B2"/>
            <w:sz w:val="22"/>
            <w:szCs w:val="22"/>
            <w:u w:val="single" w:color="0E24B2"/>
          </w:rPr>
          <w:t>http://safesport.org/take-the-training/</w:t>
        </w:r>
      </w:hyperlink>
      <w:r w:rsidRPr="00826519">
        <w:rPr>
          <w:rFonts w:ascii="Arial" w:hAnsi="Arial" w:cs="Arial"/>
          <w:color w:val="141414"/>
          <w:sz w:val="22"/>
          <w:szCs w:val="22"/>
        </w:rPr>
        <w:t xml:space="preserve"> .  This training is free. If you did this last year, you do not need to complete again.</w:t>
      </w:r>
    </w:p>
    <w:p w14:paraId="2DEA4B83" w14:textId="0D358DB1" w:rsidR="00E04D96" w:rsidRDefault="00EA0658" w:rsidP="00E04D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26519">
        <w:rPr>
          <w:rFonts w:ascii="Arial" w:hAnsi="Arial" w:cs="Arial"/>
          <w:color w:val="141414"/>
          <w:sz w:val="22"/>
          <w:szCs w:val="22"/>
        </w:rPr>
        <w:t>Complete the recertification application at </w:t>
      </w:r>
      <w:hyperlink r:id="rId11" w:history="1">
        <w:r w:rsidR="00E04D96" w:rsidRPr="00846953">
          <w:rPr>
            <w:rStyle w:val="Hyperlink"/>
            <w:rFonts w:ascii="Arial" w:hAnsi="Arial" w:cs="Arial"/>
            <w:sz w:val="22"/>
            <w:szCs w:val="22"/>
          </w:rPr>
          <w:t>http://www.usatf.org/usatf/files/98/9835f579-a2e1-4d70-b93b-f826403a3859.pdf</w:t>
        </w:r>
      </w:hyperlink>
    </w:p>
    <w:p w14:paraId="13CF4524" w14:textId="3CAD22F3" w:rsidR="00EA0658" w:rsidRPr="00A42362" w:rsidRDefault="00EA0658" w:rsidP="00E04D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1A1A1A"/>
          <w:sz w:val="22"/>
          <w:szCs w:val="22"/>
          <w:u w:val="none"/>
        </w:rPr>
      </w:pPr>
      <w:r w:rsidRPr="00E04D96">
        <w:rPr>
          <w:rFonts w:ascii="Arial" w:hAnsi="Arial" w:cs="Arial"/>
          <w:color w:val="141414"/>
          <w:sz w:val="22"/>
          <w:szCs w:val="22"/>
        </w:rPr>
        <w:t>Complete the Rules Review test for the appropriate level you are rectifying.  They may be downloaded at </w:t>
      </w:r>
      <w:hyperlink r:id="rId12" w:history="1">
        <w:r w:rsidR="00E04D96" w:rsidRPr="00846953">
          <w:rPr>
            <w:rStyle w:val="Hyperlink"/>
            <w:rFonts w:ascii="Arial" w:hAnsi="Arial" w:cs="Arial"/>
            <w:sz w:val="22"/>
            <w:szCs w:val="22"/>
          </w:rPr>
          <w:t>http://www.usatf.org/Resources-for---/-groups-officials-/Certification/Forms-and-Reviews.aspx</w:t>
        </w:r>
      </w:hyperlink>
    </w:p>
    <w:p w14:paraId="5E2E24BF" w14:textId="77777777" w:rsidR="00A42362" w:rsidRDefault="00A42362" w:rsidP="00A42362">
      <w:pPr>
        <w:pStyle w:val="ListParagraph"/>
        <w:widowControl w:val="0"/>
        <w:autoSpaceDE w:val="0"/>
        <w:autoSpaceDN w:val="0"/>
        <w:adjustRightInd w:val="0"/>
        <w:ind w:left="420"/>
        <w:rPr>
          <w:rFonts w:ascii="Arial" w:hAnsi="Arial" w:cs="Arial"/>
          <w:color w:val="141414"/>
          <w:sz w:val="22"/>
          <w:szCs w:val="22"/>
        </w:rPr>
      </w:pPr>
    </w:p>
    <w:p w14:paraId="2B44A8CD" w14:textId="195A985B" w:rsidR="00A42362" w:rsidRPr="0064580E" w:rsidRDefault="00A42362" w:rsidP="00A42362">
      <w:pPr>
        <w:pStyle w:val="ListParagraph"/>
        <w:widowControl w:val="0"/>
        <w:autoSpaceDE w:val="0"/>
        <w:autoSpaceDN w:val="0"/>
        <w:adjustRightInd w:val="0"/>
        <w:ind w:left="420"/>
        <w:jc w:val="center"/>
        <w:rPr>
          <w:rFonts w:ascii="Arial" w:hAnsi="Arial" w:cs="Arial"/>
          <w:b/>
          <w:color w:val="1A1A1A"/>
        </w:rPr>
      </w:pPr>
      <w:r w:rsidRPr="0064580E">
        <w:rPr>
          <w:rFonts w:ascii="Arial" w:hAnsi="Arial" w:cs="Arial"/>
          <w:b/>
          <w:color w:val="141414"/>
        </w:rPr>
        <w:t>The day of the clinic please be prepared with the following:</w:t>
      </w:r>
    </w:p>
    <w:p w14:paraId="119C27C2" w14:textId="7069792D" w:rsidR="00EA0658" w:rsidRPr="00E04D96" w:rsidRDefault="00A42362" w:rsidP="00E04D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t xml:space="preserve">Develop and provide </w:t>
      </w:r>
      <w:r w:rsidR="00EA0658" w:rsidRPr="00E04D96">
        <w:rPr>
          <w:rFonts w:ascii="Arial" w:hAnsi="Arial" w:cs="Arial"/>
          <w:color w:val="141414"/>
          <w:sz w:val="22"/>
          <w:szCs w:val="22"/>
        </w:rPr>
        <w:t xml:space="preserve">a list of </w:t>
      </w:r>
      <w:r w:rsidR="00EA0658" w:rsidRPr="00E04D96">
        <w:rPr>
          <w:rFonts w:ascii="Arial" w:hAnsi="Arial" w:cs="Arial"/>
          <w:b/>
          <w:bCs/>
          <w:color w:val="141414"/>
          <w:sz w:val="22"/>
          <w:szCs w:val="22"/>
        </w:rPr>
        <w:t>key</w:t>
      </w:r>
      <w:r w:rsidR="00EA0658" w:rsidRPr="00E04D96">
        <w:rPr>
          <w:rFonts w:ascii="Arial" w:hAnsi="Arial" w:cs="Arial"/>
          <w:color w:val="141414"/>
          <w:sz w:val="22"/>
          <w:szCs w:val="22"/>
        </w:rPr>
        <w:t xml:space="preserve"> meets you officiated at in the past four years.  Please be sure to note any Missouri Valley sponsored USATF meets your worked.  </w:t>
      </w:r>
    </w:p>
    <w:p w14:paraId="2EAE015D" w14:textId="1A74FB55" w:rsidR="00EA0658" w:rsidRPr="00826519" w:rsidRDefault="0064580E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t xml:space="preserve">Pay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certification</w:t>
      </w:r>
      <w:r>
        <w:rPr>
          <w:rFonts w:ascii="Arial" w:hAnsi="Arial" w:cs="Arial"/>
          <w:color w:val="141414"/>
          <w:sz w:val="22"/>
          <w:szCs w:val="22"/>
        </w:rPr>
        <w:t xml:space="preserve"> clinic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 xml:space="preserve"> fee.  Fee is $30 if you worked a Missouri Valley USATF meet in the last four years or $60 if you did not.  We accept cash or check.  NO CREDIT CARDS.  Make checks payable to M</w:t>
      </w:r>
      <w:r w:rsidR="00A42362">
        <w:rPr>
          <w:rFonts w:ascii="Arial" w:hAnsi="Arial" w:cs="Arial"/>
          <w:color w:val="141414"/>
          <w:sz w:val="22"/>
          <w:szCs w:val="22"/>
        </w:rPr>
        <w:t xml:space="preserve">issouri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V</w:t>
      </w:r>
      <w:r w:rsidR="00A42362">
        <w:rPr>
          <w:rFonts w:ascii="Arial" w:hAnsi="Arial" w:cs="Arial"/>
          <w:color w:val="141414"/>
          <w:sz w:val="22"/>
          <w:szCs w:val="22"/>
        </w:rPr>
        <w:t xml:space="preserve">alley Association - </w:t>
      </w:r>
      <w:r w:rsidR="00EA0658" w:rsidRPr="00826519">
        <w:rPr>
          <w:rFonts w:ascii="Arial" w:hAnsi="Arial" w:cs="Arial"/>
          <w:color w:val="141414"/>
          <w:sz w:val="22"/>
          <w:szCs w:val="22"/>
        </w:rPr>
        <w:t>USATF.</w:t>
      </w:r>
    </w:p>
    <w:p w14:paraId="7F362CC5" w14:textId="080A5359" w:rsidR="00EA0658" w:rsidRPr="00826519" w:rsidRDefault="00EA0658" w:rsidP="00E04D96">
      <w:pPr>
        <w:rPr>
          <w:rFonts w:ascii="Arial" w:hAnsi="Arial"/>
          <w:sz w:val="22"/>
          <w:szCs w:val="22"/>
        </w:rPr>
      </w:pPr>
    </w:p>
    <w:p w14:paraId="67B2521C" w14:textId="77777777" w:rsidR="0086332F" w:rsidRPr="00826519" w:rsidRDefault="001D3332" w:rsidP="00AF427B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 xml:space="preserve">This is a working clinic so all participants should be prepared to help work the </w:t>
      </w:r>
    </w:p>
    <w:p w14:paraId="33A1F70A" w14:textId="402FE10E" w:rsidR="001D3332" w:rsidRPr="00826519" w:rsidRDefault="001D3332" w:rsidP="00AF427B">
      <w:pPr>
        <w:ind w:firstLine="60"/>
        <w:jc w:val="center"/>
        <w:rPr>
          <w:rFonts w:ascii="Arial" w:hAnsi="Arial"/>
          <w:b/>
          <w:sz w:val="22"/>
          <w:szCs w:val="22"/>
        </w:rPr>
      </w:pPr>
      <w:r w:rsidRPr="00826519">
        <w:rPr>
          <w:rFonts w:ascii="Arial" w:hAnsi="Arial" w:cs="Arial"/>
          <w:b/>
          <w:sz w:val="22"/>
          <w:szCs w:val="22"/>
        </w:rPr>
        <w:t xml:space="preserve">Wichita State University </w:t>
      </w:r>
      <w:r w:rsidR="00E04D96">
        <w:rPr>
          <w:rFonts w:ascii="Arial" w:hAnsi="Arial" w:cs="Arial"/>
          <w:b/>
          <w:sz w:val="22"/>
          <w:szCs w:val="22"/>
        </w:rPr>
        <w:t>Shocker Prelude</w:t>
      </w:r>
      <w:r w:rsidR="00661349" w:rsidRPr="00826519">
        <w:rPr>
          <w:rFonts w:ascii="Arial" w:hAnsi="Arial" w:cs="Arial"/>
          <w:b/>
          <w:sz w:val="22"/>
          <w:szCs w:val="22"/>
        </w:rPr>
        <w:t xml:space="preserve"> </w:t>
      </w:r>
      <w:r w:rsidR="00C51401" w:rsidRPr="00826519">
        <w:rPr>
          <w:rFonts w:ascii="Arial" w:hAnsi="Arial" w:cs="Arial"/>
          <w:b/>
          <w:sz w:val="22"/>
          <w:szCs w:val="22"/>
        </w:rPr>
        <w:t>Indoor T</w:t>
      </w:r>
      <w:r w:rsidRPr="00826519">
        <w:rPr>
          <w:rFonts w:ascii="Arial" w:hAnsi="Arial" w:cs="Arial"/>
          <w:b/>
          <w:sz w:val="22"/>
          <w:szCs w:val="22"/>
        </w:rPr>
        <w:t>rack meet following the clinic.</w:t>
      </w:r>
    </w:p>
    <w:p w14:paraId="678F002A" w14:textId="77777777" w:rsidR="001D3332" w:rsidRPr="00EA0658" w:rsidRDefault="001D3332" w:rsidP="00AF427B">
      <w:pPr>
        <w:ind w:firstLine="60"/>
        <w:jc w:val="center"/>
        <w:rPr>
          <w:sz w:val="20"/>
        </w:rPr>
      </w:pPr>
    </w:p>
    <w:p w14:paraId="39D4417C" w14:textId="04BF97BD" w:rsidR="006630EB" w:rsidRPr="0064580E" w:rsidRDefault="00D76DA0" w:rsidP="00AF427B">
      <w:pPr>
        <w:pStyle w:val="NoSpacing"/>
        <w:jc w:val="center"/>
        <w:rPr>
          <w:rFonts w:ascii="Arial" w:hAnsi="Arial" w:cs="Arial"/>
          <w:b/>
        </w:rPr>
      </w:pPr>
      <w:r w:rsidRPr="0064580E">
        <w:rPr>
          <w:rFonts w:ascii="Arial" w:hAnsi="Arial" w:cs="Arial"/>
          <w:b/>
        </w:rPr>
        <w:t>Clinic Trainer</w:t>
      </w:r>
      <w:r w:rsidR="0033463B" w:rsidRPr="0064580E">
        <w:rPr>
          <w:rFonts w:ascii="Arial" w:hAnsi="Arial" w:cs="Arial"/>
          <w:b/>
        </w:rPr>
        <w:t>s</w:t>
      </w:r>
    </w:p>
    <w:p w14:paraId="1EE11002" w14:textId="1178CB1D" w:rsidR="006630EB" w:rsidRPr="00826519" w:rsidRDefault="0033463B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Herb Martin, Raquel Adams, and Carma Robinson-Kendall</w:t>
      </w:r>
    </w:p>
    <w:p w14:paraId="6AC16D39" w14:textId="77777777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/>
          <w:sz w:val="22"/>
          <w:szCs w:val="22"/>
        </w:rPr>
      </w:pPr>
    </w:p>
    <w:p w14:paraId="267FEF0A" w14:textId="237A64EE" w:rsidR="00D76DA0" w:rsidRPr="0064580E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64580E">
        <w:rPr>
          <w:rFonts w:ascii="Arial" w:hAnsi="Arial" w:cs="Arial"/>
          <w:b/>
        </w:rPr>
        <w:t>Clinic Location</w:t>
      </w:r>
      <w:r w:rsidR="005779CC" w:rsidRPr="0064580E">
        <w:rPr>
          <w:rFonts w:ascii="Arial" w:hAnsi="Arial" w:cs="Arial"/>
          <w:b/>
        </w:rPr>
        <w:t xml:space="preserve"> and Schedule</w:t>
      </w:r>
    </w:p>
    <w:p w14:paraId="15021C24" w14:textId="2B84C0C5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Wichita State University Heskett Center</w:t>
      </w:r>
    </w:p>
    <w:p w14:paraId="14D787E3" w14:textId="010F3C6E" w:rsidR="00D76DA0" w:rsidRPr="00826519" w:rsidRDefault="00D76DA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2</w:t>
      </w:r>
      <w:r w:rsidRPr="00826519">
        <w:rPr>
          <w:rFonts w:ascii="Arial" w:hAnsi="Arial" w:cs="Arial"/>
          <w:sz w:val="22"/>
          <w:szCs w:val="22"/>
          <w:vertAlign w:val="superscript"/>
        </w:rPr>
        <w:t>nd</w:t>
      </w:r>
      <w:r w:rsidRPr="00826519">
        <w:rPr>
          <w:rFonts w:ascii="Arial" w:hAnsi="Arial" w:cs="Arial"/>
          <w:sz w:val="22"/>
          <w:szCs w:val="22"/>
        </w:rPr>
        <w:t xml:space="preserve"> Floor Classroom (follow the signs)</w:t>
      </w:r>
    </w:p>
    <w:p w14:paraId="55348B84" w14:textId="1566CAAF" w:rsidR="005779CC" w:rsidRPr="00826519" w:rsidRDefault="005779CC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8:00 a.m., to 12:00 p.m.</w:t>
      </w:r>
    </w:p>
    <w:p w14:paraId="140FA0B2" w14:textId="77777777" w:rsidR="005A4FE0" w:rsidRPr="00826519" w:rsidRDefault="005A4FE0" w:rsidP="00C12B64">
      <w:pPr>
        <w:tabs>
          <w:tab w:val="left" w:pos="3360"/>
        </w:tabs>
        <w:rPr>
          <w:rFonts w:ascii="Arial" w:hAnsi="Arial" w:cs="Arial"/>
          <w:sz w:val="22"/>
          <w:szCs w:val="22"/>
        </w:rPr>
      </w:pPr>
    </w:p>
    <w:p w14:paraId="369497F8" w14:textId="1D5B465F" w:rsidR="005A4FE0" w:rsidRPr="0064580E" w:rsidRDefault="005A4FE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64580E">
        <w:rPr>
          <w:rFonts w:ascii="Arial" w:hAnsi="Arial" w:cs="Arial"/>
          <w:b/>
        </w:rPr>
        <w:t>Parking</w:t>
      </w:r>
    </w:p>
    <w:p w14:paraId="7D96CD9F" w14:textId="36CC3992" w:rsidR="005A4FE0" w:rsidRPr="00826519" w:rsidRDefault="005A4FE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>Park in Lots 19W or 5 (west of Wichita State’s Eck Baseball Stadium)</w:t>
      </w:r>
    </w:p>
    <w:p w14:paraId="7162F895" w14:textId="77777777" w:rsidR="005A4FE0" w:rsidRPr="00826519" w:rsidRDefault="005A4FE0" w:rsidP="001B1DC7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</w:p>
    <w:p w14:paraId="7CE76E33" w14:textId="6FD5122A" w:rsidR="005A4FE0" w:rsidRPr="0064580E" w:rsidRDefault="005779CC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64580E">
        <w:rPr>
          <w:rFonts w:ascii="Arial" w:hAnsi="Arial" w:cs="Arial"/>
          <w:b/>
        </w:rPr>
        <w:t>Questions</w:t>
      </w:r>
    </w:p>
    <w:p w14:paraId="72F639B7" w14:textId="2EDEE51A" w:rsidR="00C17C20" w:rsidRPr="00826519" w:rsidRDefault="005A4FE0" w:rsidP="00C17C20">
      <w:pPr>
        <w:tabs>
          <w:tab w:val="left" w:pos="3360"/>
        </w:tabs>
        <w:jc w:val="center"/>
        <w:rPr>
          <w:rFonts w:ascii="Arial" w:hAnsi="Arial" w:cs="Arial"/>
          <w:sz w:val="22"/>
          <w:szCs w:val="22"/>
        </w:rPr>
      </w:pPr>
      <w:r w:rsidRPr="00826519">
        <w:rPr>
          <w:rFonts w:ascii="Arial" w:hAnsi="Arial" w:cs="Arial"/>
          <w:sz w:val="22"/>
          <w:szCs w:val="22"/>
        </w:rPr>
        <w:t xml:space="preserve">Darren Muci at </w:t>
      </w:r>
      <w:hyperlink r:id="rId13" w:history="1">
        <w:r w:rsidRPr="00826519">
          <w:rPr>
            <w:rStyle w:val="Hyperlink"/>
            <w:rFonts w:ascii="Arial" w:hAnsi="Arial" w:cs="Arial"/>
            <w:sz w:val="22"/>
            <w:szCs w:val="22"/>
          </w:rPr>
          <w:t>president@shockertrackclub.com</w:t>
        </w:r>
      </w:hyperlink>
      <w:r w:rsidRPr="00826519">
        <w:rPr>
          <w:rFonts w:ascii="Arial" w:hAnsi="Arial" w:cs="Arial"/>
          <w:sz w:val="22"/>
          <w:szCs w:val="22"/>
        </w:rPr>
        <w:t xml:space="preserve"> or (316) 993-6824</w:t>
      </w:r>
    </w:p>
    <w:sectPr w:rsidR="00C17C20" w:rsidRPr="00826519" w:rsidSect="001B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70A1"/>
    <w:multiLevelType w:val="hybridMultilevel"/>
    <w:tmpl w:val="AFC0DD60"/>
    <w:lvl w:ilvl="0" w:tplc="EAB01936">
      <w:start w:val="1"/>
      <w:numFmt w:val="decimal"/>
      <w:lvlText w:val="%1."/>
      <w:lvlJc w:val="left"/>
      <w:pPr>
        <w:ind w:left="420" w:hanging="360"/>
      </w:pPr>
      <w:rPr>
        <w:rFonts w:hint="default"/>
        <w:color w:val="14141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5F7AA9"/>
    <w:multiLevelType w:val="hybridMultilevel"/>
    <w:tmpl w:val="F03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7"/>
    <w:rsid w:val="000B3025"/>
    <w:rsid w:val="001004EE"/>
    <w:rsid w:val="0010419A"/>
    <w:rsid w:val="00157C91"/>
    <w:rsid w:val="001B1DC7"/>
    <w:rsid w:val="001D3332"/>
    <w:rsid w:val="0033463B"/>
    <w:rsid w:val="00337AC5"/>
    <w:rsid w:val="003551FA"/>
    <w:rsid w:val="00496508"/>
    <w:rsid w:val="005779CC"/>
    <w:rsid w:val="005A4FE0"/>
    <w:rsid w:val="0064580E"/>
    <w:rsid w:val="0065131D"/>
    <w:rsid w:val="00661349"/>
    <w:rsid w:val="00661C1B"/>
    <w:rsid w:val="006630EB"/>
    <w:rsid w:val="00697128"/>
    <w:rsid w:val="006D2678"/>
    <w:rsid w:val="00704517"/>
    <w:rsid w:val="00751495"/>
    <w:rsid w:val="00761414"/>
    <w:rsid w:val="007E06BF"/>
    <w:rsid w:val="00826519"/>
    <w:rsid w:val="0086332F"/>
    <w:rsid w:val="008955E1"/>
    <w:rsid w:val="00A42362"/>
    <w:rsid w:val="00AD1389"/>
    <w:rsid w:val="00AF427B"/>
    <w:rsid w:val="00B65591"/>
    <w:rsid w:val="00C12B64"/>
    <w:rsid w:val="00C17C20"/>
    <w:rsid w:val="00C51401"/>
    <w:rsid w:val="00D30D37"/>
    <w:rsid w:val="00D32D31"/>
    <w:rsid w:val="00D76DA0"/>
    <w:rsid w:val="00E04D96"/>
    <w:rsid w:val="00E41EAB"/>
    <w:rsid w:val="00EA0658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9E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tf.org/usatf/files/98/9835f579-a2e1-4d70-b93b-f826403a3859.pdf" TargetMode="External"/><Relationship Id="rId12" Type="http://schemas.openxmlformats.org/officeDocument/2006/relationships/hyperlink" Target="http://www.usatf.org/Resources-for---/-groups-officials-/Certification/Forms-and-Reviews.aspx" TargetMode="External"/><Relationship Id="rId13" Type="http://schemas.openxmlformats.org/officeDocument/2006/relationships/hyperlink" Target="mailto:president@shockertrackclub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usatf.org/Products---Services/Individual-Memberships.aspx" TargetMode="External"/><Relationship Id="rId10" Type="http://schemas.openxmlformats.org/officeDocument/2006/relationships/hyperlink" Target="http://safesport.org/take-the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7</cp:revision>
  <dcterms:created xsi:type="dcterms:W3CDTF">2018-10-09T02:25:00Z</dcterms:created>
  <dcterms:modified xsi:type="dcterms:W3CDTF">2018-10-22T15:35:00Z</dcterms:modified>
</cp:coreProperties>
</file>